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CHAMADA PRESENCIAL</w:t>
      </w:r>
    </w:p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CRONOGRAMA DE ESCOLHA DE VAGAS PARA 2025</w:t>
      </w:r>
    </w:p>
    <w:p>
      <w:pPr>
        <w:pStyle w:val="Normal"/>
        <w:numPr>
          <w:ilvl w:val="0"/>
          <w:numId w:val="58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59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left"/>
        <w:rPr/>
      </w:pPr>
      <w:r>
        <w:rPr>
          <w:rStyle w:val="Fontepargpadro"/>
          <w:b/>
          <w:bCs/>
          <w:sz w:val="28"/>
          <w:szCs w:val="28"/>
        </w:rPr>
        <w:t>LOCAL: UNISUL</w:t>
      </w:r>
    </w:p>
    <w:p>
      <w:pPr>
        <w:pStyle w:val="Normal"/>
        <w:numPr>
          <w:ilvl w:val="0"/>
          <w:numId w:val="60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left"/>
        <w:rPr/>
      </w:pP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 xml:space="preserve">ENDEREÇO: Rua: </w:t>
      </w:r>
      <w:r>
        <w:rPr>
          <w:rStyle w:val="Fontepargpadro"/>
          <w:rFonts w:ascii="arial;sans-serif" w:hAnsi="arial;sans-serif"/>
          <w:b w:val="false"/>
          <w:bCs/>
          <w:i w:val="false"/>
          <w:caps w:val="false"/>
          <w:smallCaps w:val="false"/>
          <w:color w:val="202124"/>
          <w:spacing w:val="0"/>
          <w:sz w:val="21"/>
        </w:rPr>
        <w:t>Simeão Esmeraldino de Menezes, 609 - Humaitá, Tubarão - SC</w:t>
      </w: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 xml:space="preserve"> </w:t>
      </w:r>
    </w:p>
    <w:p>
      <w:pPr>
        <w:pStyle w:val="Normal"/>
        <w:numPr>
          <w:ilvl w:val="0"/>
          <w:numId w:val="6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left"/>
        <w:rPr/>
      </w:pPr>
      <w:r>
        <w:rPr>
          <w:rStyle w:val="Fontepargpadro"/>
          <w:rFonts w:ascii="arial;sans-serif" w:hAnsi="arial;sans-serif"/>
          <w:b/>
          <w:bCs/>
          <w:color w:val="222222"/>
          <w:sz w:val="21"/>
          <w:szCs w:val="28"/>
        </w:rPr>
        <w:t>BLOCO D (PEDAGÓGICO) - AUDITÓRIO</w:t>
      </w:r>
    </w:p>
    <w:p>
      <w:pPr>
        <w:pStyle w:val="Normal"/>
        <w:numPr>
          <w:ilvl w:val="0"/>
          <w:numId w:val="62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numPr>
          <w:ilvl w:val="0"/>
          <w:numId w:val="63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HABILITADOS NÍVEL SUPERIOR</w:t>
      </w:r>
    </w:p>
    <w:p>
      <w:pPr>
        <w:pStyle w:val="Normal"/>
        <w:numPr>
          <w:ilvl w:val="0"/>
          <w:numId w:val="64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PROFESSORES DE COMPONENTES CURRICULARES</w:t>
      </w:r>
    </w:p>
    <w:p>
      <w:pPr>
        <w:pStyle w:val="Normal"/>
        <w:numPr>
          <w:ilvl w:val="0"/>
          <w:numId w:val="65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</w:r>
    </w:p>
    <w:p>
      <w:pPr>
        <w:pStyle w:val="Normal"/>
        <w:numPr>
          <w:ilvl w:val="0"/>
          <w:numId w:val="66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DIA: 27/01/2025 - SEGUNDA-FEIRA</w:t>
      </w:r>
    </w:p>
    <w:tbl>
      <w:tblPr>
        <w:tblW w:w="89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19"/>
        <w:gridCol w:w="4935"/>
      </w:tblGrid>
      <w:tr>
        <w:trPr/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67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68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3"/>
                <w:numId w:val="69"/>
              </w:numPr>
              <w:bidi w:val="0"/>
              <w:jc w:val="center"/>
              <w:rPr/>
            </w:pPr>
            <w:r>
              <w:rPr/>
              <w:t>13h30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0"/>
              </w:numPr>
              <w:bidi w:val="0"/>
              <w:spacing w:before="0" w:after="0"/>
              <w:jc w:val="left"/>
              <w:rPr/>
            </w:pPr>
            <w:r>
              <w:rPr/>
              <w:t>História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1"/>
              </w:numPr>
              <w:bidi w:val="0"/>
              <w:jc w:val="center"/>
              <w:rPr/>
            </w:pPr>
            <w:r>
              <w:rPr/>
              <w:t>14h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5"/>
                <w:numId w:val="72"/>
              </w:numPr>
              <w:bidi w:val="0"/>
              <w:spacing w:before="0" w:after="0"/>
              <w:jc w:val="left"/>
              <w:rPr/>
            </w:pPr>
            <w:r>
              <w:rPr/>
              <w:t>Ensino Religioso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3"/>
              </w:numPr>
              <w:bidi w:val="0"/>
              <w:jc w:val="center"/>
              <w:rPr/>
            </w:pPr>
            <w:r>
              <w:rPr/>
              <w:t>14h30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4"/>
              </w:numPr>
              <w:bidi w:val="0"/>
              <w:spacing w:before="0" w:after="0"/>
              <w:jc w:val="left"/>
              <w:rPr/>
            </w:pPr>
            <w:r>
              <w:rPr/>
              <w:t>Ciências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5"/>
              </w:numPr>
              <w:bidi w:val="0"/>
              <w:jc w:val="center"/>
              <w:rPr/>
            </w:pPr>
            <w:r>
              <w:rPr/>
              <w:t>15h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6"/>
              </w:numPr>
              <w:bidi w:val="0"/>
              <w:spacing w:before="0" w:after="0"/>
              <w:jc w:val="left"/>
              <w:rPr/>
            </w:pPr>
            <w:r>
              <w:rPr/>
              <w:t>Matemática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7"/>
              </w:numPr>
              <w:bidi w:val="0"/>
              <w:jc w:val="center"/>
              <w:rPr/>
            </w:pPr>
            <w:r>
              <w:rPr/>
              <w:t>15h30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8"/>
              </w:numPr>
              <w:bidi w:val="0"/>
              <w:spacing w:before="0" w:after="0"/>
              <w:jc w:val="left"/>
              <w:rPr/>
            </w:pPr>
            <w:r>
              <w:rPr/>
              <w:t>Arte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9"/>
              </w:numPr>
              <w:bidi w:val="0"/>
              <w:jc w:val="center"/>
              <w:rPr/>
            </w:pPr>
            <w:r>
              <w:rPr/>
              <w:t>16h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80"/>
              </w:numPr>
              <w:bidi w:val="0"/>
              <w:spacing w:before="0" w:after="0"/>
              <w:jc w:val="left"/>
              <w:rPr/>
            </w:pPr>
            <w:r>
              <w:rPr/>
              <w:t>Língua Portuguesa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81"/>
              </w:numPr>
              <w:bidi w:val="0"/>
              <w:jc w:val="center"/>
              <w:rPr/>
            </w:pPr>
            <w:r>
              <w:rPr/>
              <w:t>16h30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82"/>
              </w:numPr>
              <w:bidi w:val="0"/>
              <w:spacing w:before="0" w:after="0"/>
              <w:jc w:val="left"/>
              <w:rPr/>
            </w:pPr>
            <w:r>
              <w:rPr/>
              <w:t>Língua Inglesa</w:t>
            </w:r>
          </w:p>
        </w:tc>
      </w:tr>
    </w:tbl>
    <w:p>
      <w:pPr>
        <w:pStyle w:val="Normal"/>
        <w:tabs>
          <w:tab w:val="clear" w:pos="709"/>
          <w:tab w:val="left" w:pos="480" w:leader="none"/>
          <w:tab w:val="left" w:pos="840" w:leader="none"/>
        </w:tabs>
        <w:bidi w:val="0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83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DIA: 28/01/2025 – TERÇA-FEIRA</w:t>
      </w:r>
    </w:p>
    <w:tbl>
      <w:tblPr>
        <w:tblW w:w="89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19"/>
        <w:gridCol w:w="4935"/>
      </w:tblGrid>
      <w:tr>
        <w:trPr/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84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85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3"/>
                <w:numId w:val="86"/>
              </w:numPr>
              <w:bidi w:val="0"/>
              <w:jc w:val="center"/>
              <w:rPr/>
            </w:pPr>
            <w:r>
              <w:rPr/>
              <w:t>8h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87"/>
              </w:numPr>
              <w:bidi w:val="0"/>
              <w:jc w:val="left"/>
              <w:rPr/>
            </w:pPr>
            <w:r>
              <w:rPr/>
              <w:t>Libras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3"/>
                <w:numId w:val="88"/>
              </w:numPr>
              <w:bidi w:val="0"/>
              <w:jc w:val="center"/>
              <w:rPr/>
            </w:pPr>
            <w:r>
              <w:rPr/>
              <w:t>8h30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89"/>
              </w:numPr>
              <w:bidi w:val="0"/>
              <w:jc w:val="left"/>
              <w:rPr/>
            </w:pPr>
            <w:r>
              <w:rPr/>
              <w:t>Educação Física</w:t>
            </w:r>
          </w:p>
        </w:tc>
      </w:tr>
    </w:tbl>
    <w:p>
      <w:pPr>
        <w:pStyle w:val="Normal"/>
        <w:tabs>
          <w:tab w:val="clear" w:pos="709"/>
          <w:tab w:val="left" w:pos="480" w:leader="none"/>
          <w:tab w:val="left" w:pos="840" w:leader="none"/>
        </w:tabs>
        <w:bidi w:val="0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PROFESSORES DE PROJETOS HABILITADOS E NÃO HABILITADOS</w:t>
      </w:r>
    </w:p>
    <w:tbl>
      <w:tblPr>
        <w:tblW w:w="89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19"/>
        <w:gridCol w:w="4935"/>
      </w:tblGrid>
      <w:tr>
        <w:trPr/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90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9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92"/>
              </w:numPr>
              <w:bidi w:val="0"/>
              <w:jc w:val="center"/>
              <w:rPr/>
            </w:pPr>
            <w:r>
              <w:rPr/>
            </w:r>
          </w:p>
          <w:p>
            <w:pPr>
              <w:pStyle w:val="Contedodatabela"/>
              <w:numPr>
                <w:ilvl w:val="0"/>
                <w:numId w:val="93"/>
              </w:numPr>
              <w:bidi w:val="0"/>
              <w:jc w:val="center"/>
              <w:rPr/>
            </w:pPr>
            <w:r>
              <w:rPr/>
              <w:t>10h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94"/>
              </w:numPr>
              <w:bidi w:val="0"/>
              <w:jc w:val="left"/>
              <w:rPr/>
            </w:pPr>
            <w:r>
              <w:rPr/>
              <w:t>Capoeira, Dança, Espanhol, Karatê, Jogos de Salão e ou Recreação, Música-Coral e Instrumental, Informática</w:t>
            </w:r>
          </w:p>
        </w:tc>
      </w:tr>
    </w:tbl>
    <w:p>
      <w:pPr>
        <w:pStyle w:val="Normal"/>
        <w:tabs>
          <w:tab w:val="clear" w:pos="709"/>
          <w:tab w:val="left" w:pos="480" w:leader="none"/>
          <w:tab w:val="left" w:pos="840" w:leader="none"/>
        </w:tabs>
        <w:bidi w:val="0"/>
        <w:spacing w:lineRule="auto" w:line="360"/>
        <w:jc w:val="center"/>
        <w:rPr>
          <w:rFonts w:ascii="Segoe UI" w:hAnsi="Segoe UI" w:cs="Segoe UI"/>
          <w:b/>
          <w:b/>
          <w:bCs/>
          <w:sz w:val="22"/>
          <w:szCs w:val="22"/>
        </w:rPr>
      </w:pPr>
      <w:r>
        <w:rPr>
          <w:rFonts w:cs="Segoe UI" w:ascii="Segoe UI" w:hAnsi="Segoe UI"/>
          <w:b/>
          <w:bCs/>
          <w:sz w:val="22"/>
          <w:szCs w:val="22"/>
        </w:rPr>
      </w:r>
    </w:p>
    <w:p>
      <w:pPr>
        <w:pStyle w:val="Normal"/>
        <w:numPr>
          <w:ilvl w:val="0"/>
          <w:numId w:val="95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left"/>
        <w:rPr/>
      </w:pPr>
      <w:r>
        <w:rPr>
          <w:rStyle w:val="Fontepargpadro"/>
          <w:b/>
          <w:bCs/>
          <w:sz w:val="24"/>
          <w:szCs w:val="24"/>
        </w:rPr>
        <w:t>PROFESSORES DE ANOS INICIAIS DO ENSINO FUNDAMENTAL – 1º ao 5° ANO</w:t>
      </w:r>
    </w:p>
    <w:p>
      <w:pPr>
        <w:pStyle w:val="Normal"/>
        <w:numPr>
          <w:ilvl w:val="0"/>
          <w:numId w:val="96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rStyle w:val="Fontepargpadro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97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rStyle w:val="Fontepargpadro"/>
          <w:b/>
          <w:bCs/>
          <w:sz w:val="24"/>
          <w:szCs w:val="24"/>
        </w:rPr>
        <w:t>DIA: 28/01/2025 – TERÇA-FEIRA</w:t>
      </w:r>
    </w:p>
    <w:tbl>
      <w:tblPr>
        <w:tblW w:w="89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79"/>
        <w:gridCol w:w="4875"/>
      </w:tblGrid>
      <w:tr>
        <w:trPr/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98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99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00"/>
              </w:numPr>
              <w:bidi w:val="0"/>
              <w:jc w:val="center"/>
              <w:rPr/>
            </w:pPr>
            <w:r>
              <w:rPr/>
              <w:t>13h30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01"/>
              </w:numPr>
              <w:bidi w:val="0"/>
              <w:jc w:val="center"/>
              <w:rPr/>
            </w:pPr>
            <w:r>
              <w:rPr/>
              <w:t>Classificados de 1 a 75</w:t>
            </w:r>
          </w:p>
        </w:tc>
      </w:tr>
      <w:tr>
        <w:trPr/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02"/>
              </w:numPr>
              <w:bidi w:val="0"/>
              <w:jc w:val="center"/>
              <w:rPr/>
            </w:pPr>
            <w:r>
              <w:rPr/>
              <w:t>15h30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03"/>
              </w:numPr>
              <w:bidi w:val="0"/>
              <w:jc w:val="center"/>
              <w:rPr/>
            </w:pPr>
            <w:r>
              <w:rPr/>
              <w:t>Classificados de 76 a 150</w:t>
            </w:r>
          </w:p>
        </w:tc>
      </w:tr>
    </w:tbl>
    <w:p>
      <w:pPr>
        <w:pStyle w:val="Rodap"/>
        <w:tabs>
          <w:tab w:val="clear" w:pos="4252"/>
          <w:tab w:val="clear" w:pos="8504"/>
          <w:tab w:val="left" w:pos="480" w:leader="none"/>
          <w:tab w:val="left" w:pos="840" w:leader="none"/>
        </w:tabs>
        <w:spacing w:lineRule="auto" w:line="360"/>
        <w:jc w:val="center"/>
        <w:rPr>
          <w:rFonts w:ascii="Segoe UI" w:hAnsi="Segoe UI" w:cs="Segoe UI"/>
          <w:b/>
          <w:b/>
          <w:bCs/>
          <w:sz w:val="14"/>
          <w:szCs w:val="14"/>
          <w:highlight w:val="yellow"/>
        </w:rPr>
      </w:pPr>
      <w:r>
        <w:rPr>
          <w:rFonts w:cs="Segoe UI" w:ascii="Segoe UI" w:hAnsi="Segoe UI"/>
          <w:b/>
          <w:bCs/>
          <w:sz w:val="14"/>
          <w:szCs w:val="14"/>
          <w:highlight w:val="yellow"/>
        </w:rPr>
      </w:r>
    </w:p>
    <w:p>
      <w:pPr>
        <w:pStyle w:val="Normal"/>
        <w:bidi w:val="0"/>
        <w:jc w:val="left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104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rFonts w:ascii="Arial" w:hAnsi="Arial" w:eastAsia="Calibri" w:cs="Arial"/>
          <w:b/>
          <w:b/>
          <w:sz w:val="22"/>
          <w:szCs w:val="22"/>
        </w:rPr>
      </w:pPr>
      <w:r>
        <w:rPr>
          <w:rStyle w:val="Fontepargpadro"/>
          <w:rFonts w:eastAsia="Calibri" w:cs="Arial" w:ascii="Liberation Sans Narrow" w:hAnsi="Liberation Sans Narrow"/>
          <w:b/>
          <w:bCs/>
          <w:sz w:val="24"/>
          <w:szCs w:val="24"/>
        </w:rPr>
        <w:t xml:space="preserve">PROFESSORES DA EDUCAÇÃO ESPECIAL PARA O ATENDIMENTO EDUCACIONAL </w:t>
      </w:r>
    </w:p>
    <w:p>
      <w:pPr>
        <w:pStyle w:val="Normal"/>
        <w:numPr>
          <w:ilvl w:val="0"/>
          <w:numId w:val="105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rFonts w:ascii="Arial" w:hAnsi="Arial" w:eastAsia="Calibri" w:cs="Arial"/>
          <w:b/>
          <w:b/>
          <w:sz w:val="22"/>
          <w:szCs w:val="22"/>
        </w:rPr>
      </w:pPr>
      <w:r>
        <w:rPr>
          <w:rStyle w:val="Fontepargpadro"/>
          <w:rFonts w:eastAsia="Calibri" w:cs="Arial" w:ascii="Liberation Sans Narrow" w:hAnsi="Liberation Sans Narrow"/>
          <w:b/>
          <w:bCs/>
          <w:sz w:val="24"/>
          <w:szCs w:val="24"/>
        </w:rPr>
        <w:t>ESPECIALIZADO - AEE HABILITADO</w:t>
      </w:r>
    </w:p>
    <w:p>
      <w:pPr>
        <w:pStyle w:val="Normal"/>
        <w:numPr>
          <w:ilvl w:val="0"/>
          <w:numId w:val="106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rStyle w:val="Fontepargpadro"/>
          <w:rFonts w:ascii="Liberation Sans Narrow" w:hAnsi="Liberation Sans Narrow"/>
          <w:bCs/>
          <w:sz w:val="24"/>
          <w:szCs w:val="24"/>
          <w:highlight w:val="yellow"/>
        </w:rPr>
      </w:pPr>
      <w:r>
        <w:rPr>
          <w:rFonts w:ascii="Liberation Sans Narrow" w:hAnsi="Liberation Sans Narrow"/>
          <w:bCs/>
          <w:sz w:val="24"/>
          <w:szCs w:val="24"/>
          <w:highlight w:val="yellow"/>
        </w:rPr>
      </w:r>
    </w:p>
    <w:p>
      <w:pPr>
        <w:pStyle w:val="Normal"/>
        <w:numPr>
          <w:ilvl w:val="0"/>
          <w:numId w:val="107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/>
      </w:pPr>
      <w:r>
        <w:rPr>
          <w:rStyle w:val="Fontepargpadro"/>
          <w:rFonts w:eastAsia="Calibri" w:cs="Arial" w:ascii="Liberation Sans Narrow" w:hAnsi="Liberation Sans Narrow"/>
          <w:b/>
          <w:bCs/>
          <w:sz w:val="24"/>
          <w:szCs w:val="24"/>
        </w:rPr>
        <w:t>DIA: 29/01/2025  - QUARTA-FEIRA</w:t>
      </w:r>
    </w:p>
    <w:tbl>
      <w:tblPr>
        <w:tblW w:w="89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79"/>
        <w:gridCol w:w="4875"/>
      </w:tblGrid>
      <w:tr>
        <w:trPr/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08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09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10"/>
              </w:numPr>
              <w:bidi w:val="0"/>
              <w:jc w:val="center"/>
              <w:rPr/>
            </w:pPr>
            <w:r>
              <w:rPr/>
              <w:t>8h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11"/>
              </w:numPr>
              <w:bidi w:val="0"/>
              <w:jc w:val="center"/>
              <w:rPr/>
            </w:pPr>
            <w:r>
              <w:rPr/>
              <w:t>Classificados de 1 a 50</w:t>
            </w:r>
          </w:p>
        </w:tc>
      </w:tr>
      <w:tr>
        <w:trPr/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12"/>
              </w:numPr>
              <w:bidi w:val="0"/>
              <w:jc w:val="center"/>
              <w:rPr/>
            </w:pPr>
            <w:r>
              <w:rPr/>
              <w:t>10h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13"/>
              </w:numPr>
              <w:bidi w:val="0"/>
              <w:jc w:val="center"/>
              <w:rPr/>
            </w:pPr>
            <w:r>
              <w:rPr/>
              <w:t>Classificados de 51 a 103</w:t>
            </w:r>
          </w:p>
        </w:tc>
      </w:tr>
    </w:tbl>
    <w:p>
      <w:pPr>
        <w:pStyle w:val="Normal"/>
        <w:bidi w:val="0"/>
        <w:jc w:val="both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Normal"/>
        <w:bidi w:val="0"/>
        <w:jc w:val="both"/>
        <w:rPr/>
      </w:pPr>
      <w:r>
        <w:rPr>
          <w:rFonts w:eastAsia="Calibri" w:cs="Arial" w:ascii="Arial" w:hAnsi="Arial"/>
          <w:b/>
          <w:sz w:val="22"/>
          <w:szCs w:val="22"/>
        </w:rPr>
        <w:t>OBSERVAÇÃO:</w:t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sz w:val="22"/>
          <w:szCs w:val="22"/>
        </w:rPr>
      </w:pPr>
      <w:r>
        <w:rPr/>
      </w:r>
    </w:p>
    <w:p>
      <w:pPr>
        <w:pStyle w:val="Normal"/>
        <w:bidi w:val="0"/>
        <w:jc w:val="both"/>
        <w:rPr/>
      </w:pPr>
      <w:r>
        <w:rPr>
          <w:rStyle w:val="Fontepargpadro"/>
          <w:rFonts w:eastAsia="Calibri" w:cs="Arial" w:ascii="Arial" w:hAnsi="Arial"/>
          <w:sz w:val="22"/>
          <w:szCs w:val="22"/>
        </w:rPr>
        <w:t xml:space="preserve">* OS CANDIDATOS COM DEFICIÊNCIA, DEVERÃO PROTOCOLAR SEU ATESTADO MÉDICO NO SITE </w:t>
      </w:r>
      <w:hyperlink r:id="rId2">
        <w:r>
          <w:rPr>
            <w:rStyle w:val="LinkdaInternet"/>
            <w:rFonts w:eastAsia="Calibri" w:cs="Arial" w:ascii="Arial" w:hAnsi="Arial"/>
            <w:sz w:val="22"/>
            <w:szCs w:val="22"/>
          </w:rPr>
          <w:t>www.tubarao.sc.gov.br</w:t>
        </w:r>
      </w:hyperlink>
      <w:r>
        <w:rPr>
          <w:rStyle w:val="LinkdaInternet"/>
          <w:rFonts w:eastAsia="Calibri" w:cs="Arial" w:ascii="Arial" w:hAnsi="Arial"/>
          <w:sz w:val="22"/>
          <w:szCs w:val="22"/>
        </w:rPr>
        <w:t>,</w:t>
      </w:r>
      <w:r>
        <w:rPr>
          <w:rStyle w:val="LinkdaInternet"/>
          <w:rFonts w:eastAsia="Calibri" w:cs="Arial" w:ascii="Arial" w:hAnsi="Arial"/>
          <w:sz w:val="22"/>
          <w:szCs w:val="22"/>
          <w:u w:val="none"/>
        </w:rPr>
        <w:t xml:space="preserve"> </w:t>
      </w:r>
      <w:r>
        <w:rPr>
          <w:rStyle w:val="LinkdaInternet"/>
          <w:rFonts w:eastAsia="Calibri" w:cs="Arial" w:ascii="Arial" w:hAnsi="Arial"/>
          <w:color w:val="000000"/>
          <w:sz w:val="22"/>
          <w:szCs w:val="22"/>
          <w:u w:val="none"/>
        </w:rPr>
        <w:t>PROTOCOLO RH</w:t>
      </w:r>
      <w:r>
        <w:rPr>
          <w:rStyle w:val="LinkdaInternet"/>
          <w:rFonts w:eastAsia="Calibri" w:cs="Arial" w:ascii="Arial" w:hAnsi="Arial"/>
          <w:color w:val="000000"/>
          <w:sz w:val="22"/>
          <w:szCs w:val="22"/>
          <w:u w:val="none"/>
        </w:rPr>
        <w:t xml:space="preserve"> </w:t>
      </w:r>
      <w:r>
        <w:rPr>
          <w:rStyle w:val="Fontepargpadro"/>
          <w:rFonts w:eastAsia="Calibri" w:cs="Arial" w:ascii="Arial" w:hAnsi="Arial"/>
          <w:color w:val="000000"/>
          <w:sz w:val="22"/>
          <w:szCs w:val="22"/>
          <w:u w:val="none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color w:val="000000"/>
          <w:sz w:val="22"/>
          <w:szCs w:val="22"/>
        </w:rPr>
        <w:t>ATÉ O DIA 17 DE JANEIRO DE 2025.</w:t>
      </w:r>
    </w:p>
    <w:p>
      <w:pPr>
        <w:pStyle w:val="Normal"/>
        <w:bidi w:val="0"/>
        <w:jc w:val="both"/>
        <w:rPr/>
      </w:pPr>
      <w:r>
        <w:rPr>
          <w:rStyle w:val="Fontepargpadro"/>
          <w:rFonts w:eastAsia="Calibri" w:cs="Arial" w:ascii="Arial" w:hAnsi="Arial"/>
          <w:sz w:val="22"/>
          <w:szCs w:val="22"/>
        </w:rPr>
        <w:t>A DATA DA VALIDAÇÃO DO ATESTADO MÉDICO SERÁ INFORMADO POSTERIORMENTE ATRAVÉS NO SITE DO MUNICÍPIO.</w:t>
      </w:r>
    </w:p>
    <w:p>
      <w:pPr>
        <w:pStyle w:val="Normal"/>
        <w:bidi w:val="0"/>
        <w:jc w:val="both"/>
        <w:rPr>
          <w:rStyle w:val="Fontepargpadro"/>
          <w:rFonts w:ascii="Arial" w:hAnsi="Arial" w:eastAsia="Calibri" w:cs="Arial"/>
          <w:sz w:val="22"/>
          <w:szCs w:val="22"/>
        </w:rPr>
      </w:pPr>
      <w:r>
        <w:rPr/>
      </w:r>
    </w:p>
    <w:p>
      <w:pPr>
        <w:pStyle w:val="Normal"/>
        <w:bidi w:val="0"/>
        <w:jc w:val="left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* OS CANDIDATOS SERÃO CHAMADOS CONFORME CLASSIFICAÇÃO, ENQUANTO TIVER VAGA, ATÉ O LIMITE ESTIPULADO NO CRONOGRAMA.</w:t>
      </w:r>
    </w:p>
    <w:p>
      <w:pPr>
        <w:pStyle w:val="Normal"/>
        <w:bidi w:val="0"/>
        <w:jc w:val="left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SE AINDA RESTAREM VAGAS, A SEGUNDA CHAMADA ACONTECERÁ NA SEMANA SEGUINTE COM DATA A DEFINIR.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Normal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/>
      </w:pPr>
      <w:r>
        <w:rPr>
          <w:rFonts w:eastAsia="Calibri" w:cs="Arial" w:ascii="Arial" w:hAnsi="Arial"/>
          <w:b/>
          <w:sz w:val="22"/>
          <w:szCs w:val="22"/>
          <w:highlight w:val="white"/>
        </w:rPr>
        <w:t xml:space="preserve">LISTA DE DOCUMENTOS PARA </w:t>
      </w:r>
      <w:r>
        <w:rPr>
          <w:rFonts w:eastAsia="Calibri" w:cs="Arial" w:ascii="Arial" w:hAnsi="Arial"/>
          <w:b/>
          <w:sz w:val="22"/>
          <w:szCs w:val="22"/>
        </w:rPr>
        <w:t>CONTRATAÇÃO</w:t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Diploma da Graduação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Carteira de Identidade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Cópia da parte da foto da Carteira de Trabalho (FRENTE E VERSO);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C.P.F.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PIS/PASEP (original e cópia);</w:t>
      </w:r>
    </w:p>
    <w:p>
      <w:pPr>
        <w:pStyle w:val="Standard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Título de Eleitor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Atestado Médico Admissional (original);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Casamento e/ou Nascimento a partir do ano de 2021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Comprovante de Residência Atual (conta de água ou energia - 2025) (cópia);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Quitação Eleitoral (original e cópia);</w:t>
      </w:r>
      <w:r>
        <w:rPr>
          <w:rStyle w:val="Fontepargpadro"/>
          <w:rFonts w:eastAsia="Calibri" w:cs="Arial" w:ascii="Arial" w:hAnsi="Arial"/>
          <w:b/>
          <w:bCs/>
          <w:sz w:val="24"/>
          <w:szCs w:val="24"/>
          <w:highlight w:val="white"/>
        </w:rPr>
        <w:t>DIA: 28/01/2025 – TERÇA-FEIRA</w:t>
      </w:r>
    </w:p>
    <w:p>
      <w:pPr>
        <w:pStyle w:val="Standard"/>
        <w:bidi w:val="0"/>
        <w:jc w:val="both"/>
        <w:rPr/>
      </w:pPr>
      <w:r>
        <w:rPr>
          <w:rFonts w:cs="Arial" w:ascii="Arial" w:hAnsi="Arial"/>
          <w:sz w:val="22"/>
          <w:szCs w:val="22"/>
          <w:highlight w:val="white"/>
        </w:rPr>
        <w:t xml:space="preserve">(    ) Certidão Antecedentes Criminais – fórum ou </w:t>
      </w:r>
      <w:hyperlink r:id="rId3">
        <w:r>
          <w:rPr>
            <w:rStyle w:val="LinkdaInternet"/>
            <w:rFonts w:cs="Arial" w:ascii="Arial" w:hAnsi="Arial"/>
            <w:sz w:val="22"/>
            <w:szCs w:val="22"/>
            <w:highlight w:val="white"/>
          </w:rPr>
          <w:t>WWW.TJSC.JUS.BR</w:t>
        </w:r>
      </w:hyperlink>
      <w:r>
        <w:rPr>
          <w:rStyle w:val="LinkdaInternet"/>
          <w:rFonts w:cs="Arial" w:ascii="Arial" w:hAnsi="Arial"/>
          <w:sz w:val="22"/>
          <w:szCs w:val="22"/>
          <w:highlight w:val="white"/>
        </w:rPr>
        <w:t xml:space="preserve"> </w:t>
      </w:r>
      <w:r>
        <w:rPr>
          <w:rFonts w:eastAsia="Calibri" w:cs="Arial" w:ascii="Arial" w:hAnsi="Arial"/>
          <w:sz w:val="22"/>
          <w:szCs w:val="22"/>
          <w:highlight w:val="white"/>
        </w:rPr>
        <w:t>clique em certidões,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 xml:space="preserve">       </w:t>
      </w:r>
      <w:r>
        <w:rPr>
          <w:rFonts w:eastAsia="Arial" w:cs="Arial" w:ascii="Arial" w:hAnsi="Arial"/>
          <w:sz w:val="22"/>
          <w:szCs w:val="22"/>
          <w:highlight w:val="white"/>
        </w:rPr>
        <w:t>I</w:t>
      </w:r>
      <w:r>
        <w:rPr>
          <w:rFonts w:eastAsia="Calibri" w:cs="Arial" w:ascii="Arial" w:hAnsi="Arial"/>
          <w:sz w:val="22"/>
          <w:szCs w:val="22"/>
          <w:highlight w:val="white"/>
        </w:rPr>
        <w:t>nsira dados e aguarde receber por e-mail;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Certificado de Reservista (original e cópia) PARA HOMENS;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Agência para pagamento (CX. ECONÔMICA – Operação 3700);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CPF dos Filhos;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Nascimento dos filhos até 21 anos a partir do ano de 2021 (original e cópia).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(  ) Formulário de Cadastro do trabalhador para o e-social para quem não trabalhou pela Fundação em 2024.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</w:r>
    </w:p>
    <w:p>
      <w:pPr>
        <w:pStyle w:val="Standard"/>
        <w:bidi w:val="0"/>
        <w:jc w:val="both"/>
        <w:rPr>
          <w:rFonts w:ascii="Arial" w:hAnsi="Arial" w:eastAsia="Calibri" w:cs="Arial"/>
          <w:b/>
          <w:b/>
          <w:bCs/>
          <w:color w:val="auto"/>
          <w:sz w:val="22"/>
          <w:szCs w:val="22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OBSERVAÇÃO: TODOS OS DOCUMENTOS DEVERÃO SER LEGÍVEIS E ENTREGUES EM ATÉ 24 HORAS APÓS A ESCOLHA.</w:t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bCs/>
          <w:color w:val="000000"/>
          <w:sz w:val="22"/>
          <w:szCs w:val="22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134" w:top="2751" w:footer="1134" w:bottom="190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>PREFEITURA MUNICIPAL DE TUBARÃO – FUNDAÇÃO  MUNICIPAL DE EDUCAÇÃO</w:t>
    </w:r>
  </w:p>
  <w:p>
    <w:pPr>
      <w:pStyle w:val="Rodap"/>
      <w:bidi w:val="0"/>
      <w:jc w:val="center"/>
      <w:rPr>
        <w:rFonts w:ascii="Segoe UI" w:hAnsi="Segoe UI" w:cs="Segoe UI"/>
        <w:sz w:val="14"/>
        <w:szCs w:val="14"/>
      </w:rPr>
    </w:pPr>
    <w:r>
      <w:rPr>
        <w:rFonts w:cs="Segoe UI" w:ascii="Segoe UI" w:hAnsi="Segoe UI"/>
        <w:sz w:val="14"/>
        <w:szCs w:val="14"/>
      </w:rPr>
      <w:t>Avenida Marcolino Martins Cabral,  336/  Bairro Centro / Tubarão/SC / CEP 88701-000</w:t>
    </w:r>
  </w:p>
  <w:p>
    <w:pPr>
      <w:pStyle w:val="Rodap"/>
      <w:tabs>
        <w:tab w:val="clear" w:pos="4252"/>
        <w:tab w:val="clear" w:pos="8504"/>
        <w:tab w:val="left" w:pos="480" w:leader="none"/>
        <w:tab w:val="left" w:pos="840" w:leader="none"/>
      </w:tabs>
      <w:bidi w:val="0"/>
      <w:spacing w:lineRule="auto" w:line="36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 xml:space="preserve">Fone: 48 3621-9400 / www.tubarao.sc.gov.br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jc w:val="center"/>
      <w:rPr/>
    </w:pPr>
    <w:r>
      <w:rPr/>
      <w:drawing>
        <wp:inline distT="0" distB="0" distL="0" distR="0">
          <wp:extent cx="3023870" cy="51816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30" r="-7" b="-30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518160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inline>
      </w:drawing>
    </w:r>
  </w:p>
  <w:p>
    <w:pPr>
      <w:pStyle w:val="Cabealho"/>
      <w:bidi w:val="0"/>
      <w:jc w:val="center"/>
      <w:rPr>
        <w:b w:val="false"/>
        <w:b w:val="false"/>
        <w:bCs w:val="false"/>
        <w:sz w:val="21"/>
        <w:szCs w:val="21"/>
      </w:rPr>
    </w:pPr>
    <w:r>
      <w:rPr>
        <w:b w:val="false"/>
        <w:bCs w:val="false"/>
        <w:sz w:val="21"/>
        <w:szCs w:val="21"/>
      </w:rPr>
      <w:t>COORDENADORIA DE PLANEJAMENTO PEDAGÓGICO</w:t>
    </w:r>
  </w:p>
  <w:p>
    <w:pPr>
      <w:pStyle w:val="Cabealho"/>
      <w:bidi w:val="0"/>
      <w:jc w:val="center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1"/>
    <w:lvlOverride w:ilvl="0">
      <w:startOverride w:val="1"/>
    </w:lvlOverride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1"/>
  </w:num>
  <w:num w:numId="70">
    <w:abstractNumId w:val="1"/>
  </w:num>
  <w:num w:numId="71">
    <w:abstractNumId w:val="1"/>
  </w:num>
  <w:num w:numId="72">
    <w:abstractNumId w:val="1"/>
  </w:num>
  <w:num w:numId="73">
    <w:abstractNumId w:val="1"/>
  </w:num>
  <w:num w:numId="74">
    <w:abstractNumId w:val="1"/>
  </w:num>
  <w:num w:numId="75">
    <w:abstractNumId w:val="1"/>
  </w:num>
  <w:num w:numId="76">
    <w:abstractNumId w:val="1"/>
  </w:num>
  <w:num w:numId="77">
    <w:abstractNumId w:val="1"/>
  </w:num>
  <w:num w:numId="78">
    <w:abstractNumId w:val="1"/>
  </w:num>
  <w:num w:numId="79">
    <w:abstractNumId w:val="1"/>
  </w:num>
  <w:num w:numId="80">
    <w:abstractNumId w:val="1"/>
  </w:num>
  <w:num w:numId="81">
    <w:abstractNumId w:val="1"/>
  </w:num>
  <w:num w:numId="82">
    <w:abstractNumId w:val="1"/>
  </w:num>
  <w:num w:numId="83">
    <w:abstractNumId w:val="1"/>
  </w:num>
  <w:num w:numId="84">
    <w:abstractNumId w:val="1"/>
  </w:num>
  <w:num w:numId="85">
    <w:abstractNumId w:val="1"/>
  </w:num>
  <w:num w:numId="86">
    <w:abstractNumId w:val="1"/>
  </w:num>
  <w:num w:numId="87">
    <w:abstractNumId w:val="1"/>
  </w:num>
  <w:num w:numId="88">
    <w:abstractNumId w:val="1"/>
  </w:num>
  <w:num w:numId="89">
    <w:abstractNumId w:val="1"/>
  </w:num>
  <w:num w:numId="90">
    <w:abstractNumId w:val="1"/>
  </w:num>
  <w:num w:numId="91">
    <w:abstractNumId w:val="1"/>
  </w:num>
  <w:num w:numId="92">
    <w:abstractNumId w:val="1"/>
  </w:num>
  <w:num w:numId="93">
    <w:abstractNumId w:val="1"/>
  </w:num>
  <w:num w:numId="94">
    <w:abstractNumId w:val="1"/>
  </w:num>
  <w:num w:numId="95">
    <w:abstractNumId w:val="1"/>
  </w:num>
  <w:num w:numId="96">
    <w:abstractNumId w:val="1"/>
  </w:num>
  <w:num w:numId="97">
    <w:abstractNumId w:val="1"/>
  </w:num>
  <w:num w:numId="98">
    <w:abstractNumId w:val="1"/>
  </w:num>
  <w:num w:numId="99">
    <w:abstractNumId w:val="1"/>
  </w:num>
  <w:num w:numId="100">
    <w:abstractNumId w:val="1"/>
  </w:num>
  <w:num w:numId="101">
    <w:abstractNumId w:val="1"/>
  </w:num>
  <w:num w:numId="102">
    <w:abstractNumId w:val="1"/>
  </w:num>
  <w:num w:numId="103">
    <w:abstractNumId w:val="1"/>
  </w:num>
  <w:num w:numId="104">
    <w:abstractNumId w:val="1"/>
  </w:num>
  <w:num w:numId="105">
    <w:abstractNumId w:val="1"/>
  </w:num>
  <w:num w:numId="106">
    <w:abstractNumId w:val="1"/>
  </w:num>
  <w:num w:numId="107">
    <w:abstractNumId w:val="1"/>
  </w:num>
  <w:num w:numId="108">
    <w:abstractNumId w:val="1"/>
  </w:num>
  <w:num w:numId="109">
    <w:abstractNumId w:val="1"/>
  </w:num>
  <w:num w:numId="110">
    <w:abstractNumId w:val="1"/>
  </w:num>
  <w:num w:numId="111">
    <w:abstractNumId w:val="1"/>
  </w:num>
  <w:num w:numId="112">
    <w:abstractNumId w:val="1"/>
  </w:num>
  <w:num w:numId="113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WW8Num2z0">
    <w:name w:val="WW8Num2z0"/>
    <w:qFormat/>
    <w:rPr>
      <w:b/>
      <w:bCs/>
      <w:sz w:val="28"/>
      <w:szCs w:val="28"/>
      <w:highlight w:val="yellow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LONormal"/>
    <w:pPr>
      <w:tabs>
        <w:tab w:val="clear" w:pos="709"/>
        <w:tab w:val="center" w:pos="4252" w:leader="none"/>
        <w:tab w:val="right" w:pos="8504" w:leader="none"/>
      </w:tabs>
      <w:suppressAutoHyphens w:val="true"/>
    </w:pPr>
    <w:rPr>
      <w:szCs w:val="21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CabealhoeRodap"/>
    <w:pPr>
      <w:suppressLineNumbers/>
    </w:pPr>
    <w:rPr/>
  </w:style>
  <w:style w:type="paragraph" w:styleId="LONormal1">
    <w:name w:val="LO-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LONormal1"/>
    <w:qFormat/>
    <w:pPr>
      <w:tabs>
        <w:tab w:val="clear" w:pos="709"/>
      </w:tabs>
      <w:suppressAutoHyphens w:val="true"/>
      <w:ind w:left="720" w:right="0" w:hanging="0"/>
    </w:pPr>
    <w:rPr>
      <w:rFonts w:cs="Mangal"/>
      <w:szCs w:val="21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ubarao.sc.gov.br/" TargetMode="External"/><Relationship Id="rId3" Type="http://schemas.openxmlformats.org/officeDocument/2006/relationships/hyperlink" Target="http://WWW.TJSC.JUS.B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487</TotalTime>
  <Application>LibreOffice/6.4.7.2$Linux_X86_64 LibreOffice_project/40$Build-2</Application>
  <Pages>3</Pages>
  <Words>444</Words>
  <Characters>2476</Characters>
  <CharactersWithSpaces>2964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2023-01-10T14:11:03Z</dcterms:created>
  <dc:creator/>
  <dc:description/>
  <dc:language>pt-BR</dc:language>
  <cp:lastModifiedBy/>
  <cp:lastPrinted>2025-01-06T08:15:09Z</cp:lastPrinted>
  <dcterms:modified xsi:type="dcterms:W3CDTF">2025-01-07T16:20:14Z</dcterms:modified>
  <cp:revision>48</cp:revision>
  <dc:subject/>
  <dc:title/>
</cp:coreProperties>
</file>