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REQUERIMENTO DE GERAÇÃO DE SENHA E LOGIN PARA ACESSO AO PORTAL ITBI - ONLINE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O contribuinte abaixo qualificado vem perante o Secretário de Fazenda do Município de Tubarão/SC, </w:t>
      </w:r>
      <w:r w:rsidDel="00000000" w:rsidR="00000000" w:rsidRPr="00000000">
        <w:rPr>
          <w:b w:val="1"/>
          <w:rtl w:val="0"/>
        </w:rPr>
        <w:t xml:space="preserve">REQUERER</w:t>
      </w:r>
      <w:r w:rsidDel="00000000" w:rsidR="00000000" w:rsidRPr="00000000">
        <w:rPr>
          <w:rtl w:val="0"/>
        </w:rPr>
        <w:t xml:space="preserve"> a autorização para geração de senha e login para acesso ao portal ITBI-Online.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ffffff"/>
          <w:highlight w:val="black"/>
        </w:rPr>
      </w:pPr>
      <w:r w:rsidDel="00000000" w:rsidR="00000000" w:rsidRPr="00000000">
        <w:rPr>
          <w:b w:val="1"/>
          <w:color w:val="ffffff"/>
          <w:highlight w:val="black"/>
          <w:rtl w:val="0"/>
        </w:rPr>
        <w:t xml:space="preserve">                                        1 - IDENTIFICAÇÃO DO CONTRIBUINTE </w:t>
      </w:r>
      <w:r w:rsidDel="00000000" w:rsidR="00000000" w:rsidRPr="00000000">
        <w:rPr>
          <w:b w:val="1"/>
          <w:highlight w:val="black"/>
          <w:rtl w:val="0"/>
        </w:rPr>
        <w:t xml:space="preserve">___________________</w:t>
      </w:r>
      <w:r w:rsidDel="00000000" w:rsidR="00000000" w:rsidRPr="00000000">
        <w:rPr>
          <w:b w:val="1"/>
          <w:color w:val="ffffff"/>
          <w:highlight w:val="black"/>
          <w:rtl w:val="0"/>
        </w:rPr>
        <w:t xml:space="preserve">                                               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05" w:tblpY="0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35"/>
        <w:gridCol w:w="2280"/>
        <w:tblGridChange w:id="0">
          <w:tblGrid>
            <w:gridCol w:w="7035"/>
            <w:gridCol w:w="2280"/>
          </w:tblGrid>
        </w:tblGridChange>
      </w:tblGrid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Nome / Razão Social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CMC / Contribuinte</w:t>
            </w:r>
          </w:p>
        </w:tc>
      </w:tr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ind w:left="0" w:firstLine="0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105" w:tblpY="0"/>
        <w:tblW w:w="9322.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22.5"/>
        <w:tblGridChange w:id="0">
          <w:tblGrid>
            <w:gridCol w:w="9322.5"/>
          </w:tblGrid>
        </w:tblGridChange>
      </w:tblGrid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Nome Fantasia</w:t>
            </w:r>
          </w:p>
        </w:tc>
      </w:tr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ind w:left="0" w:firstLine="0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105" w:tblpY="0"/>
        <w:tblW w:w="9322.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3015"/>
        <w:gridCol w:w="3292.5"/>
        <w:tblGridChange w:id="0">
          <w:tblGrid>
            <w:gridCol w:w="3015"/>
            <w:gridCol w:w="3015"/>
            <w:gridCol w:w="3292.5"/>
          </w:tblGrid>
        </w:tblGridChange>
      </w:tblGrid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CNPJ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Inscrição Estadual</w:t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before="0" w:line="240" w:lineRule="auto"/>
              <w:ind w:left="0" w:firstLine="0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before="0" w:line="240" w:lineRule="auto"/>
              <w:ind w:left="0" w:firstLine="0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-112.5" w:tblpY="0"/>
        <w:tblW w:w="9322.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40"/>
        <w:gridCol w:w="555"/>
        <w:gridCol w:w="1875"/>
        <w:gridCol w:w="1852.5"/>
        <w:tblGridChange w:id="0">
          <w:tblGrid>
            <w:gridCol w:w="5040"/>
            <w:gridCol w:w="555"/>
            <w:gridCol w:w="1875"/>
            <w:gridCol w:w="1852.5"/>
          </w:tblGrid>
        </w:tblGridChange>
      </w:tblGrid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Endereço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N°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Complemento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CEP</w:t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-105" w:tblpY="0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2175"/>
        <w:gridCol w:w="2085"/>
        <w:gridCol w:w="2430"/>
        <w:tblGridChange w:id="0">
          <w:tblGrid>
            <w:gridCol w:w="2640"/>
            <w:gridCol w:w="2175"/>
            <w:gridCol w:w="2085"/>
            <w:gridCol w:w="2430"/>
          </w:tblGrid>
        </w:tblGridChange>
      </w:tblGrid>
      <w:tr>
        <w:trPr>
          <w:cantSplit w:val="0"/>
          <w:trHeight w:val="274.98046875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Bairro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Fone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E-mail</w:t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80" w:rightFromText="180" w:topFromText="180" w:bottomFromText="180" w:vertAnchor="text" w:horzAnchor="text" w:tblpX="-105" w:tblpY="0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0"/>
        <w:gridCol w:w="1875"/>
        <w:gridCol w:w="3975"/>
        <w:tblGridChange w:id="0">
          <w:tblGrid>
            <w:gridCol w:w="3450"/>
            <w:gridCol w:w="1875"/>
            <w:gridCol w:w="3975"/>
          </w:tblGrid>
        </w:tblGridChange>
      </w:tblGrid>
      <w:tr>
        <w:trPr>
          <w:cantSplit w:val="0"/>
          <w:trHeight w:val="418.0297851562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Local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Assinatura</w:t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161925</wp:posOffset>
            </wp:positionH>
            <wp:positionV relativeFrom="page">
              <wp:posOffset>123825</wp:posOffset>
            </wp:positionV>
            <wp:extent cx="2174081" cy="790575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4081" cy="79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