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/>
        <w:jc w:val="center"/>
        <w:rPr/>
      </w:pPr>
      <w:r>
        <w:rPr>
          <w:rFonts w:cs="Arial" w:ascii="Arial" w:hAnsi="Arial"/>
          <w:b/>
          <w:bCs/>
        </w:rPr>
        <w:t>ATA Nº 33</w:t>
      </w:r>
    </w:p>
    <w:p>
      <w:pPr>
        <w:pStyle w:val="Standard"/>
        <w:spacing w:lineRule="auto" w:line="276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bookmarkStart w:id="0" w:name="docs-internal-guid-acd5c43f-7fff-f2fe-8c"/>
      <w:bookmarkEnd w:id="0"/>
      <w:r>
        <w:rPr>
          <w:rFonts w:cs="Arial" w:ascii="Arial" w:hAnsi="Arial"/>
          <w:color w:val="000000"/>
        </w:rPr>
        <w:t xml:space="preserve">Aos seis dias do mês de junho do ano de dois mil e vinte e três, às quatorze horas, realizou-se uma reunião ordinária do Conselho Municipal dos Direitos das Pessoas com Deficiência na Fundação Municipal de Desenvolvimento Social, com os seguintes presentes: Kelly Goulart, Thais Goulart, Vanessa Galdino, Silvana Rufino, Miriam Rebello e Márcia Castro. A Presidente Miriam abre a reunião cumprimentando a todos e deu início a leitura da pauta: 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 xml:space="preserve">Correspondências Recebidas: </w:t>
      </w:r>
      <w:r>
        <w:rPr>
          <w:rFonts w:ascii="Arial" w:hAnsi="Arial"/>
          <w:sz w:val="24"/>
          <w:szCs w:val="24"/>
        </w:rPr>
        <w:t xml:space="preserve">Alteração no cronograma 2023 das reuniões do CONEDE; Portaria nº 217, dispõe sobre a convocação da V Conferência Nacional dos Direitos da Pessoa com Deficiência; Convite: 14ª Conferência Municipal de Assistência Social no dia 11/07, às 13h, na FMDS. </w:t>
      </w:r>
      <w:r>
        <w:rPr>
          <w:rFonts w:ascii="Arial" w:hAnsi="Arial"/>
          <w:b/>
          <w:bCs/>
          <w:sz w:val="24"/>
          <w:szCs w:val="24"/>
          <w:u w:val="none"/>
        </w:rPr>
        <w:t xml:space="preserve">Assuntos Gerais: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Eleição da Nova Diretoria. Após a leitura, a Presidente Miriam comentou que precisa ser feita a eleição para constituir uma nova diretoria para o Conselho, sendo que este ano o Presidente será Não Governamental. A presidência do Conselho tem que ser exercida com alternância. Ela questionou a Conselheira Márcia, da APAE, se teria interesse em assumir a presidência. A Conselheira Márcia argumentou que precisa conversar com a Conselheira Daniela sobre a possibilidade de ser a nova Presidente do Conselho. A Presidente Miriam sugeriu que ficará na vice-presidência, caso necessite de alguma ajuda ou, na falta da Presidente, o vice assume. Se for aprovado, será colocado no grupo de whatsapp para validar os votos. Continuando, assim que a Conselheira Márcia confirmar sua participação como Presidente, a Presidente atual, Miriam, sugeriu ficar como Vice-Presidente e a Conselheira Kelly como secretária-geral. Sobre a Conferência, a secretária Marília explicou que pode ser regional. Como ainda não houve conferência desde quando o Conselho foi criado, a Presidente Miriam pediu para que a Secretária siga o modelo de outros Conselhos que já realizaram conferência. Assim que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CONEDE encaminhar as orientaç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>ões da Conferência para o Conselho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ser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 xml:space="preserve">á marcada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uma nova reunião para organizá-la e definir o novo Presidente do Conselho.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t-BR" w:eastAsia="zh-CN" w:bidi="ar-SA"/>
        </w:rPr>
        <w:t>Sem mais nada a tratar, deu-se encerrada a reunião.</w:t>
      </w:r>
    </w:p>
    <w:sectPr>
      <w:type w:val="nextPage"/>
      <w:pgSz w:w="11906" w:h="16838"/>
      <w:pgMar w:left="1134" w:right="1134" w:gutter="0" w:header="0" w:top="1134" w:footer="0" w:bottom="1134"/>
      <w:lnNumType w:countBy="1" w:restart="continuous" w:distance="283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ce7620"/>
    <w:rPr/>
  </w:style>
  <w:style w:type="character" w:styleId="Linenumber">
    <w:name w:val="line number"/>
    <w:basedOn w:val="DefaultParagraphFont"/>
    <w:uiPriority w:val="99"/>
    <w:semiHidden/>
    <w:unhideWhenUsed/>
    <w:qFormat/>
    <w:rsid w:val="00ce7620"/>
    <w:rPr/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ce762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ce76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LibreOffice/7.3.7.2$Linux_X86_64 LibreOffice_project/30$Build-2</Application>
  <AppVersion>15.0000</AppVersion>
  <Pages>1</Pages>
  <Words>330</Words>
  <Characters>1804</Characters>
  <CharactersWithSpaces>2132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2022-06-09T19:40:00Z</dcterms:created>
  <dc:creator>Tyellen Fausto</dc:creator>
  <dc:description/>
  <dc:language>pt-BR</dc:language>
  <cp:lastModifiedBy/>
  <cp:lastPrinted>2023-08-01T16:56:30Z</cp:lastPrinted>
  <dcterms:modified xsi:type="dcterms:W3CDTF">2023-08-01T16:56:24Z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